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3D" w:rsidRDefault="00F0713D" w:rsidP="00F071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ПРАВИЛА ПРИЕМА</w:t>
      </w:r>
    </w:p>
    <w:p w:rsidR="00F0713D" w:rsidRDefault="00F0713D" w:rsidP="00F071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обучение по образовательным программам высшего образования – программам подготовки научных и научно-педагогических кадров в аспирантуре ФГБУН Института востоковедения Российской академии наук</w:t>
      </w:r>
    </w:p>
    <w:p w:rsidR="00F0713D" w:rsidRDefault="00F0713D" w:rsidP="00F071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2024 -2025 учебный год</w:t>
      </w:r>
    </w:p>
    <w:p w:rsidR="00F0713D" w:rsidRDefault="00F0713D" w:rsidP="00F071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F0713D" w:rsidRDefault="00F0713D" w:rsidP="00F0713D">
      <w:pPr>
        <w:spacing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0713D" w:rsidRDefault="00F0713D" w:rsidP="00F0713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приема на обучение по образовательным программам высшего образования - программам подготовки научных и научно-педагогических кадров в аспирантуре (далее - Правила) регламентируют прием граждан Российской Федерации, иностранных граждан и лиц без гражданства (далее - поступающие) в федеральное государственное бюджетное учреждение науки Институт востоковедения Российской академии наук (далее – ФГБУН ИВ РАН, Институт) на обучение по образовательным программам высшего образования - программам подготовки научных и научно-педагогических кадров в аспирантуре (далее соответственно - программы аспирантуры), в том числе особенности проведения вступительных испытаний для инвалидов.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ФГБУН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 РАН объявляет прием на обучение по программам аспирантуры (далее - прием на обучение) при наличии лицензии на осуществление образовательной деятельности по научным специальностям, предусмотренным номенклатурой научных специальностей, по которым присуждаются ученые степени, утвержденной Министерством науки и высшего образования Российской Федерации (далее – научные специальности).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 освоению программ аспирантуры допускаются лица, имеющие образование не ниже высшего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магистратура).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774342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Прием на обучение осуществляется на первый курс.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Прием на обучение по программам подготовки научно- педагогических кадров в аспирантуре проводится на принципах равных условий приема для всех поступающих и осуществляется на конкурсной основе. На обучение зачисляются лица, наиболее способные и подготовленные к освоению программ подготовки научно-педагогических кадров в аспирантуре.</w:t>
      </w:r>
    </w:p>
    <w:bookmarkEnd w:id="0"/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 приеме в аспирантуру обеспечивается соблюдение прав граждан в области высшего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ФГБУН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 РАН может проводить дополнительный прием на обучение на вакантные места в установленные дополнительно сроки.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0774346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Прием в аспирантуру осуществляется по следующим группам научных специальностей, с учетом специализации Института востоковедения по изучению стран Азии, Северной Африки, Австралии и Океании:</w:t>
      </w:r>
    </w:p>
    <w:p w:rsidR="00F0713D" w:rsidRDefault="00F0713D" w:rsidP="00F0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5.2. 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«Экономика».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Шифр и наименование научной специальности:</w:t>
      </w:r>
    </w:p>
    <w:p w:rsidR="00F0713D" w:rsidRDefault="00F0713D" w:rsidP="00F0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-5.2.5. Мировая экономика</w:t>
      </w:r>
    </w:p>
    <w:p w:rsidR="00F0713D" w:rsidRDefault="00F0713D" w:rsidP="00F0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5.5. 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«Политические науки».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Шифр и наименование научной специальности:</w:t>
      </w:r>
    </w:p>
    <w:p w:rsidR="00F0713D" w:rsidRDefault="00F0713D" w:rsidP="00F0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-5.5.2. Политические институты, процессы, технологии</w:t>
      </w:r>
    </w:p>
    <w:p w:rsidR="00F0713D" w:rsidRDefault="00F0713D" w:rsidP="00F0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-5.5.4. Международные отношения, глобальные и региональные исследования</w:t>
      </w:r>
    </w:p>
    <w:p w:rsidR="00F0713D" w:rsidRDefault="00F0713D" w:rsidP="00F0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5.6. 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«Исторические науки».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Шифр и наименование научной специальности:</w:t>
      </w:r>
    </w:p>
    <w:p w:rsidR="00F0713D" w:rsidRDefault="00F0713D" w:rsidP="00F0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-5.6.2. Всеобщая история</w:t>
      </w:r>
    </w:p>
    <w:p w:rsidR="00F0713D" w:rsidRDefault="00F0713D" w:rsidP="00F0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-5.6.5. Историография, источниковедение, методы исторического исследования</w:t>
      </w:r>
    </w:p>
    <w:p w:rsidR="00F0713D" w:rsidRDefault="00F0713D" w:rsidP="00F0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-5.6.7. История международных отношений и внешней политики</w:t>
      </w:r>
    </w:p>
    <w:p w:rsidR="00F0713D" w:rsidRDefault="00F0713D" w:rsidP="00F0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5.9. 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«Филология».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Шифр и наименование научной специальности:</w:t>
      </w:r>
    </w:p>
    <w:p w:rsidR="00F0713D" w:rsidRDefault="00F0713D" w:rsidP="00F0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-5.9.2. Литературы народов мира</w:t>
      </w:r>
    </w:p>
    <w:p w:rsidR="00F0713D" w:rsidRDefault="00F0713D" w:rsidP="00F0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-5.9.6. Языки народов зарубежных стран (с указанием конкретного языка или группы языков)</w:t>
      </w:r>
    </w:p>
    <w:p w:rsidR="00F0713D" w:rsidRDefault="00F0713D" w:rsidP="00F0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-5.9.8. Теоретическая, прикладная и сравнительно-сопоставительная лингвистика</w:t>
      </w:r>
    </w:p>
    <w:bookmarkEnd w:id="1"/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1.11. Организация приема граждан на обучение по программам подготовки научных и научно-педагогических кадров в аспирантуре осуществляется Приемной комиссией под председательством директора института или заместителем директора. Состав, полномочия и порядок деятельности Приемной комиссии определяется положением о ней.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1.12. Для проведения вступительных испытаний создаются экзаменационные и апелляционные комиссии, назначаемые директором института. Полномочия и порядок деятельности экзаменационных и апелляционных комиссий определяется положениями о них.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1.13. Приемная комиссия осуществляет контроль за достоверностью сведений, представляемых поступающими. С целью подтверждения достоверности указанных сведений, Приемная комиссия вправе обращаться в соответствующие государственные информационные системы, государственные (муниципальные) органы и другие организации.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3D" w:rsidRPr="00F0713D" w:rsidRDefault="00F0713D" w:rsidP="00F0713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 ОБЕСПЕЧЕНИЕ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на обучение по образовательным программам высшего образования - программам подготовки научных и научно-педагогических кадров в аспирантуре разработаны в соответствии c: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Российской Федерации «Об образовании в Российской Федерации» от 29.12.2012 № 273-03;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06.08.2021 № 721 «Об утверждении Порядка приема на обучение по образовательным программам высшего образования – программам подготовки научно-педагогических кадров в аспирантуре»;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науки и высшего образования Российской Федерации «Об утверждении федеральных государственных требований к структуре программ подготовки научных и научно- 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науки и высшего образования Российской Федерации «О внесении изменений в номенклатуру научных специальностей, по которым присуждаются ученые степени, утверждённую приказом Министерства науки и высшего образования Российской Федерации от 24.02.2021 г. №118, и в соответствие направлений подготовки научно-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№118, установленное приказом Министерства науки и высшего образования Российской Федерации от 24.08.2021 г. №786;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«Об утверждении Положения о подготовке научных и научно-педагогических кадров в аспирантуре (адъюнктуре)» от 30.11.2021 №2122;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Института.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3D" w:rsidRPr="00F0713D" w:rsidRDefault="00F0713D" w:rsidP="00F0713D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ИНФОРМИРОВАНИЯ ПОСТУПАЮЩИХ НА ОБУЧЕНИЕ ПО ПРОГРАММАМ ПОДГОТОВКИ НАУЧНО-ПЕДАГОГИЧЕСКИХ КАДРОВ В АСПИРАНТУРЕ</w:t>
      </w:r>
    </w:p>
    <w:p w:rsidR="00F0713D" w:rsidRDefault="00F0713D" w:rsidP="00F0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D" w:rsidRDefault="00F0713D" w:rsidP="00F0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ФГБУН ИВ РАН формирует открытые и общедоступные информационные ресурсы, содержащие информацию об их деятельности, и обеспечивает доступ к ресурсам посредством размещения их в информационно-телекоммуникационных сетях, в том числе на официальном сайте организации в сети Интернет –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6B563B"/>
            <w:sz w:val="24"/>
            <w:szCs w:val="24"/>
            <w:lang w:eastAsia="ru-RU"/>
          </w:rPr>
          <w:t>http://ivran.ru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официальный сайт).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ноября года, предшествующего году приема на обучение: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правила приема, утвержденные ФГБУН ИВ РАН, в том числе: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-информацию о сроках проведения приема на обучение;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проведения вступительных испытаний для граждан с ограниченными возможностями здоровья;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подачи и рассмотрения апелляций по результатам вступительных испытаний;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индивидуальных достижений поступающих, учитываемых при приеме на обучение, и порядок учета указанных достижений.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мест для приема на обучение в рамках контрольных цифр;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вступительных испытаний, с указанием по каждому вступительному испытанию следующих сведений: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вступительного испытания;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-максимальное количество баллов;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-минимальное количество баллов;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-приоритетность вступительного испытания при ранжировании списков поступающих;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 проведения вступительного испытания, языки, на которых осуществляется сдача вступительного испытания, программа вступительного испытания;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-информация о проведении вступительного испытания очно и (или) с использованием дистанционных технологий.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информация о местах приема заявлений о приеме на обучение и прилагаемых к ним документов (далее соответственно – прием документов; документы, необходимые для поступления),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образец договора об оказании платных образовательных услуг;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информация о наличии общежития.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позднее 1 июня года приема на обучение: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мест для приема на обучение в рамках контрольных цифр по различным условиям поступления;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позднее чем за 5 месяцев до начала зачисления на места по договорам об оказании платных образовательных услуг – количество указанных мест;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сроки зачисления (сроки размещения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ранжированных списков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на официальном сайте, завершения приема оригинала документа установленного образца или согласия на зачисление, издания приказа о зачислении);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позднее чем за 14 календарных дней до начала вступительных испытаний – расписание вступительных испытаний.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 целью ознакомления поступающих на официальном сайте Института размещены следующие документы (копии):</w:t>
      </w:r>
    </w:p>
    <w:p w:rsidR="00F0713D" w:rsidRDefault="00F0713D" w:rsidP="00F0713D">
      <w:pPr>
        <w:numPr>
          <w:ilvl w:val="0"/>
          <w:numId w:val="4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осуществление образовательной деятельности (с приложениями);</w:t>
      </w:r>
    </w:p>
    <w:p w:rsidR="00F0713D" w:rsidRDefault="00F0713D" w:rsidP="00F0713D">
      <w:pPr>
        <w:numPr>
          <w:ilvl w:val="0"/>
          <w:numId w:val="4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нормативных актов по основным вопросам организации и осуществления образовательной деятельности по программам подготовки научно-педагогических кадров в аспирантуре;</w:t>
      </w:r>
    </w:p>
    <w:p w:rsidR="00F0713D" w:rsidRDefault="00F0713D" w:rsidP="00F0713D">
      <w:pPr>
        <w:numPr>
          <w:ilvl w:val="0"/>
          <w:numId w:val="4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 подготовки научно-педагогических кадров в аспирантуре.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Приемная комиссия обеспечивает функционирование специальных телефонных линий для ответов на обращения, связанные с приемом граждан в аспирантуру.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основные места в рамках контрольных цифр, на места по договорам об оказании платных образовательных услуг.</w:t>
      </w:r>
    </w:p>
    <w:p w:rsidR="00F0713D" w:rsidRDefault="00F0713D" w:rsidP="00F071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D" w:rsidRDefault="00F0713D" w:rsidP="00F0713D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774421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ДОКУМЕНТОВ ОТ ПОСТУПАЮЩИХ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поступления на обучение поступающие подают заявление о приеме с приложением необходимых документов (далее вместе – документы, необходимые для поступления; документы, подаваемые для поступления; поданные документы).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Поступающий вправе предоставить заявление о приёме и документы любым из трех способов: а) лично в часы работы Комиссии по приёму документов, определяемых Приёмной комиссией; б) через операторов почтовой связи общего пользования, направив их по адресу: 107031, Российская Федерация, г. Москва, ул. Рождественка, 12, Приёмная комиссия ФГБУН ИВ РАН; в) в электронно-цифровой форме через официальный сайт ФГБУН ИВ РАН с соблюдением требований, предусмотренных в правилах приёма.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Лицо, которому поступающим предоставлены соответствующие полномочия (далее – доверенное лицо), может осуществлять представление в ФГБУН ИВ РАН документов, необходимых для поступления, отзыв указанных документов, иные действия, не требующие личного присутствия поступающего, при предъявлении выданной поступающим и оформленной в установленном порядке доверенности с указанием в ней предоставленных доверенному лицу полномочий.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Документы, необходимые для поступления, представляются в ФГБУН ИВ РАН в установленные графиком работы Приемной комиссии приемные дни; поступающему или доверенному лицу выдается расписка в приеме документов.</w:t>
      </w:r>
    </w:p>
    <w:p w:rsidR="00F0713D" w:rsidRDefault="00F0713D" w:rsidP="00F0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Институт размещает на официальном сайте в разделе «Аспирантура»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6B563B"/>
            <w:sz w:val="24"/>
            <w:szCs w:val="24"/>
            <w:lang w:eastAsia="ru-RU"/>
          </w:rPr>
          <w:t>http://aspirantura.ivran.ru/ 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сайт аспирантуры ФГБУН ИВ РАН) список лиц, подавших документы, необходимые для поступления, с указанием сведений о приеме или об отказе в приеме документов (в случае отказа – с указанием причин отказа).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Заявление на имя директора института о приеме на обучение по программам подготовки научно-педагогических ка</w:t>
      </w:r>
      <w:r w:rsidR="009E3D7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 в аспирантуре подается с 13 мая 2024 г. по 30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2024 г. для очной формы обучения с обязательным указанием названия направления подготовки, направленности программы (профиля) подготовки научно-педагогических кадров в аспирантуре с приложением следующих документов: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документа (документов), удостоверяющего личность и гражданство поступающего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оригинала или копии диплома специалиста или диплома магистра и приложения к диплому; копии указанных документов не заверяются;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 об образовании и о квалификации, удостоверяющим образование соответствующего уровня, относятся: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государственного образца об уровне образования и о квалификации, полученный до 01.01.2014;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«Московский государственный университет имени М.В. Ломоносова» и федеральным государственным бюджетным образовательным учреждением высшего профессионального образования «Санкт-Петербургский государственный университет»,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магистратуры) (далее – документ об иностранном образовании).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признании иностранного образования (при необходимости) представляется в те же сроки, что и документы установленного образца (далее - документ иностранного государства об образовании).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документ, подтверждающий регистрацию в системе индивидуального (персонифицированного) учета (при наличии).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необходимости создания специальных условий при проведении вступительных испытаний – документа, подтверждающего ограниченные возможности здоровья или инвалидность, требующие создания указанных условий;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инвалидов I и II групп, инвалидов с детства, инвалидов вследствие военной травмы или заболевания, полученных в период прохождения военной службы, – заключения федерального учреждения медико-социальной экспертизы об отсутствии противопоказаний для обучения в соответствующих образовательных организациях;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списка опубликованных научных работ, патентов на изобретения, отчетов по научно-исследовательской работе и иных результатов научной деятельности;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документа (документов), свидетельствующих об индивидуальных достижениях поступающего, результаты которых учитываются при приеме на обучение в соответствии с Правилами приема (предоставляются по усмотрению поступающего);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мотивационного письма с изложением аргументированных оснований заинтересованности и способности обучаться по избранной программе подготовки научно-педагогических кадров в аспирантуре. Мотивационное письмо должно содержать необходимые сведения об опыте профессиональной подготовки и (или) деятельности поступающего; сведения, подтверждающие необходимость получения знаний, навыков и компетенций, предусмотренных избранной программой подготовки научно-педагогических кадров в аспирантуре; перспективы и планы реализации полученных компетенций. Требования к объему и оформлению мотивационного письма указаны в Приложении №2 к настоящему Положению;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реферата по избранной направленности программы подготовки научно-педагогических кадров в аспирантуре. Требования к реферату указаны в Приложении №1 к настоящему Положению. Допускается предоставление вместо реферата подготовленных и защищенных в магистратуре выпускных квалификационных работ по теме предполагаемого в аспирантуре исследования; иные документы (представляются по усмотрению поступающего);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 2 фотографий 3x4.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документов, удостоверяющих личность и гражданство, а также диплом об окончании высшего учебного заведения предъявляются лично либо доверенным лицом при предъявлении таковым выданной поступающим и оформленной в установленном порядке доверенности с указанием в ней предоставленных доверенному лицу полномочий. Оригиналы документов предоставляются на момент зачисления в аспирантуру.</w:t>
      </w:r>
    </w:p>
    <w:bookmarkEnd w:id="2"/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заявлении о приеме на обучение поступающий указывает следующие обязательные сведения:</w:t>
      </w:r>
    </w:p>
    <w:p w:rsidR="00F0713D" w:rsidRDefault="00F0713D" w:rsidP="00F0713D">
      <w:pPr>
        <w:numPr>
          <w:ilvl w:val="0"/>
          <w:numId w:val="6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F0713D" w:rsidRDefault="00F0713D" w:rsidP="00F0713D">
      <w:pPr>
        <w:numPr>
          <w:ilvl w:val="0"/>
          <w:numId w:val="6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F0713D" w:rsidRDefault="00F0713D" w:rsidP="00F0713D">
      <w:pPr>
        <w:numPr>
          <w:ilvl w:val="0"/>
          <w:numId w:val="6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гражданстве (отсутствии гражданства);</w:t>
      </w:r>
    </w:p>
    <w:p w:rsidR="00F0713D" w:rsidRDefault="00F0713D" w:rsidP="00F0713D">
      <w:pPr>
        <w:numPr>
          <w:ilvl w:val="0"/>
          <w:numId w:val="6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его личность, в том числе реквизиты выдачи указанного документа (когда и кем выдан), а также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F0713D" w:rsidRDefault="00F0713D" w:rsidP="00F0713D">
      <w:pPr>
        <w:numPr>
          <w:ilvl w:val="0"/>
          <w:numId w:val="6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предыдущем уровне образования и документе об образовании;</w:t>
      </w:r>
    </w:p>
    <w:p w:rsidR="00F0713D" w:rsidRDefault="00F0713D" w:rsidP="00F0713D">
      <w:pPr>
        <w:numPr>
          <w:ilvl w:val="0"/>
          <w:numId w:val="6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 подготовки и направленность программы подготовки научно-педагогических кадров в аспирантуре, для обучения по которой он планирует поступать, с указанием формы обучения и условий обучения;</w:t>
      </w:r>
    </w:p>
    <w:p w:rsidR="00F0713D" w:rsidRDefault="00F0713D" w:rsidP="00F0713D">
      <w:pPr>
        <w:numPr>
          <w:ilvl w:val="0"/>
          <w:numId w:val="6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опубликованных работ, изобретений и отчетов по научно- исследовательской работе;</w:t>
      </w:r>
    </w:p>
    <w:p w:rsidR="00F0713D" w:rsidRDefault="00F0713D" w:rsidP="00F0713D">
      <w:pPr>
        <w:numPr>
          <w:ilvl w:val="0"/>
          <w:numId w:val="6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инвалидностью;</w:t>
      </w:r>
    </w:p>
    <w:p w:rsidR="00F0713D" w:rsidRDefault="00F0713D" w:rsidP="00F0713D">
      <w:pPr>
        <w:numPr>
          <w:ilvl w:val="0"/>
          <w:numId w:val="6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или отсутствии у поступающего индивидуальных достижений (при наличии – с указанием сведений о них);</w:t>
      </w:r>
    </w:p>
    <w:p w:rsidR="00F0713D" w:rsidRDefault="00F0713D" w:rsidP="00F0713D">
      <w:pPr>
        <w:numPr>
          <w:ilvl w:val="0"/>
          <w:numId w:val="6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F0713D" w:rsidRDefault="00F0713D" w:rsidP="00F0713D">
      <w:pPr>
        <w:numPr>
          <w:ilvl w:val="0"/>
          <w:numId w:val="6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электронный адрес и контактный телефон;</w:t>
      </w:r>
    </w:p>
    <w:p w:rsidR="00F0713D" w:rsidRDefault="00F0713D" w:rsidP="00F0713D">
      <w:pPr>
        <w:numPr>
          <w:ilvl w:val="0"/>
          <w:numId w:val="6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возврата поданных документов в случае не поступления на обучение (в случае представления оригиналов документов).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заявлении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 ФГБУН ИВ РАН и приложений к ним. Факт ознакомления заверяется личной подписью поступающего либо подписью доверенного лица, если поступающим предоставлено доверенному лицу соответствующее полномочие.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Подписью поступающего (доверенного лица) заверяются также:</w:t>
      </w:r>
    </w:p>
    <w:p w:rsidR="00F0713D" w:rsidRDefault="00F0713D" w:rsidP="00F0713D">
      <w:pPr>
        <w:numPr>
          <w:ilvl w:val="0"/>
          <w:numId w:val="7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обучение на места в рамках контрольных цифр – отсутствие у поступающего диплома (свидетельства) об окончании аспирантуры, диплома кандидата наук;</w:t>
      </w:r>
    </w:p>
    <w:p w:rsidR="00F0713D" w:rsidRDefault="00F0713D" w:rsidP="00F0713D">
      <w:pPr>
        <w:numPr>
          <w:ilvl w:val="0"/>
          <w:numId w:val="7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(в том числе через информационные системы общего пользования) с правилами приема, утвержденными ФГБУН ИВ РАН, правилами подачи апелляции при приеме по результатам проведения вступительных испытаний; с датами завершения представления поступающими оригинала диплома специалиста или диплома магистра при зачислении на места в рамках контрольных цифр; с датой завершения представления поступающими сведений о согласии на зачисление на места по договорам об оказании платных образовательных услуг;</w:t>
      </w:r>
    </w:p>
    <w:p w:rsidR="00F0713D" w:rsidRDefault="00F0713D" w:rsidP="00F0713D">
      <w:pPr>
        <w:numPr>
          <w:ilvl w:val="0"/>
          <w:numId w:val="7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поступающего на обработку его персональных данных;</w:t>
      </w:r>
    </w:p>
    <w:p w:rsidR="00F0713D" w:rsidRDefault="00F0713D" w:rsidP="00F0713D">
      <w:pPr>
        <w:numPr>
          <w:ilvl w:val="0"/>
          <w:numId w:val="7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поступающего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Документы поступающих в аспирантуру рассматриваются Приемной комиссией Института.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На каждого поступающего заводится личное дело, в котором хранятся все поданные документы, материалы сдачи вступительных испытаний, в том числе документы, связанные с апелляцией, а также оригиналы или копии доверенностей, представленные доверенными лицами.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Поступающий, подавший заявление о приеме на обучение, может внести в него изменения.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Поступающий имеет право отозвать поданные документы, подав заявление об их отзыве способом, указанным в соответствующем пункте Правил, с указанием способа возврата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(передача лицу, отозвавшему поданные документы, или доверенному лицу, направление через операторов почтовой связи общего пользования).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Поданные документы возвращаются одним из следующих способов: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заявлении об отзыве документов указано на необходимость передачи поданных документов лицу, документы которого отозваны, или доверенному лицу, комплект поданных документов передается указанному лицу. Указанное лицо имеет право получить указанные документы.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в заявлении указано на необходимость направления поданных документов через операторов почтовой связи общего пользования, возврат поданных документов осуществляется только в части оригиналов документов.</w:t>
      </w:r>
    </w:p>
    <w:p w:rsidR="00F0713D" w:rsidRDefault="00F0713D" w:rsidP="00F0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0774443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0713D" w:rsidRDefault="00F0713D" w:rsidP="00F0713D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ВСТУПИТЕЛЬНЫЕ ИСПЫТАНИЯ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поступающих на места в рамках контрольных цифр приема, а также по договорам об оказании платных образовательных услуг на определенное направление подготовки, устанавливаются одинаковые вступительные испытания.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Вступительные испытания проводятся на русском языке.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Поступающий однократно сдает каждое вступительное испытание.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Поступающие сдают следующее вступительное испытание: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Комплексный экзамен, состоящий из двух частей: а) предварительной (письменной части), которая включает реферат по специальности и мотивационное письмо, подаваемые вместе с первичным пакетом документов и б) устной части экзамена, сдаваемого в зависимости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эпидемиологической ситуации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проводимой в онлайн или офлайн формате. Решение о формате принимается директором ФГБУН ИВ РАН непосредственно перед началом экзаменов. Устная часть испытания включает: а) защиту реферата и мотивационного письма, б) собеседование по специальности, в) иностранный язык специальности – беседу на иностранном языке по теме будущей диссертации. По усмотрению приемной комиссии собеседование на иностранном языке по теме будущей диссертации может включать чтение текста по специальности объемом 1500 знаков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изложением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поступающим содержания этого текста.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Экзамен по специальности проводится в форме ответов каждого поступающего на 2 любых вопроса, предлагаемых комиссией из списка вопросов (не более 30 вопросов по каждой специальности), размещаемых на сайте аспирантуры не позднее 10 июня. Комиссия имеет право задавать дополнительные вопросы в рамках программы.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Результаты проведения вступительного испытания оформляются протоколом, в котором фиксируются вопросы экзаменаторов к поступающему. На каждого поступающего ведется отдельный протокол.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Уровень знаний поступающего оценивается экзаменационной комиссией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стобалльной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шкале. Каждое задание оценивается отдельно. Максимальные баллы по каждому аспекту вступительного испытания следующие: мотивационное письмо – 5 баллов, реферат по специальности – 5 баллов, защита реферата и мотивационного письма перед комиссией – 20 баллов, собеседование по специальности – 50 баллов, беседа на иностранном языке – 20 баллов. Минимальное количество баллов для зачисления на обучение по программам аспирантуры – 50 баллов.</w:t>
      </w:r>
    </w:p>
    <w:bookmarkEnd w:id="4"/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Протокол приема вступительного испытания подписывается председателем и членами экзаменационной комиссии, которые присутствовали на экзамене, с указанием их ученой степени или ученого звания, занимаемой должности, и утверждается председателем Приемной комиссии. Протоколы приема вступительных испытаний после утверждения хранятся в личном деле поступающего.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 Решение экзаменационной комиссии размещается на сайте аспирантуры ФГБУН ИВ РАН и на информационном стенде Приемной комиссии не позднее трех дней с момента проведения вступительного испытания.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Пересдача вступительных испытаний в какой бы то ни было форме не допускается. Сданные вступительные испытания действительны в течение календарного года.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Поступающим запрещается пользоваться какими-либо материалами в ходе собеседования. При несоблюдении поступающим порядка проведения вступительных испытаний члены экзаменационной комиссии, проводящие вступительное испытание, выносят устное предупреждение о замеченном нарушении. В случае повторного нарушения члены экзаменационной комиссии вправе прервать вступительное испытание с составлением соответствующего акта.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в других группах или индивидуально в период вступительных испытаний.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Лица, не явившиеся на вступительное испытание без уважительной причины, отказавшиеся отвечать на вопросы, получившие неудовлетворительную оценку, к дальнейшим вступительным испытаниям не допускаются и выбывают из конкурса.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Лица, не набравшие на вступительных испытаниях количество баллов, подтверждающее успешное прохождение вступительных испытаний, выбывают из конкурса.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При нарушении поступающим во время проведения вступительного испытания правил приема, утвержденных ФГБУН ИВ РАН, уполномоченные должностные лица составляют акт о нарушении и о не прохождении поступающим вступительного испытания без уважительной причины, а при очном проведении вступительного испытания – также удаляют поступающего с места проведения вступительного испытания.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3D" w:rsidRDefault="00F0713D" w:rsidP="00F0713D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ПРОВЕДЕНИЯ ВСТУПИТЕЛЬНЫХ ИСПЫТАНИЙ ДЛЯ ГРАЖДАН С ОГРАНИЧЕННЫМИ ВОЗМОЖНОСТЯМИ ЗДОРОВЬЯ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Граждане с ограниченными возможностями здоровья сдают вступительные испытания с учетом особенностей их психофизического развития, индивидуальных возможностей и состояния здоровья (далее – индивидуальные особенности).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проведении вступительных испытаний очно, обеспечивается соблюдение следующих требований (применяется при проведении вступительного испытания в стенах Института):</w:t>
      </w:r>
    </w:p>
    <w:p w:rsidR="00F0713D" w:rsidRDefault="00F0713D" w:rsidP="00F0713D">
      <w:pPr>
        <w:numPr>
          <w:ilvl w:val="0"/>
          <w:numId w:val="10"/>
        </w:numPr>
        <w:spacing w:before="120"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поступающим необходимую техническую помощь с учетом их индивидуальных особенностей (прочитать и оформить задание, общаться с экзаменатором и т.д.);</w:t>
      </w:r>
    </w:p>
    <w:p w:rsidR="00F0713D" w:rsidRDefault="00F0713D" w:rsidP="00F0713D">
      <w:pPr>
        <w:numPr>
          <w:ilvl w:val="0"/>
          <w:numId w:val="10"/>
        </w:numPr>
        <w:spacing w:before="120"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 предоставляется в печатном виде инструкция о порядке проведения вступительных испытаний;</w:t>
      </w:r>
    </w:p>
    <w:p w:rsidR="00F0713D" w:rsidRDefault="00F0713D" w:rsidP="00F0713D">
      <w:pPr>
        <w:numPr>
          <w:ilvl w:val="0"/>
          <w:numId w:val="10"/>
        </w:numPr>
        <w:spacing w:before="120"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F0713D" w:rsidRDefault="00F0713D" w:rsidP="00F0713D">
      <w:pPr>
        <w:numPr>
          <w:ilvl w:val="0"/>
          <w:numId w:val="10"/>
        </w:numPr>
        <w:spacing w:before="120"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вступительного испытания для поступающих из числа инвалидов увеличивается по решению ИВ РАН, но не более чем на 1,5 часа.</w:t>
      </w:r>
    </w:p>
    <w:p w:rsidR="00F0713D" w:rsidRDefault="00F0713D" w:rsidP="00F0713D">
      <w:pPr>
        <w:spacing w:before="12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D" w:rsidRDefault="00F0713D" w:rsidP="00F0713D">
      <w:pPr>
        <w:spacing w:before="12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3D" w:rsidRDefault="00F0713D" w:rsidP="00F0713D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ПРАВИЛА ПОДАЧИ И РАССМОТРЕНИЯ АПЕЛЛЯЦИЙ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 результатам решения экзаменационной комиссии о прохождении вступительного испытания поступающий (доверенное лицо) вправе подать письменное заявление председателю Приемной комиссии о нарушении, по мнению поступающего, установленного порядка проведения вступительного испытания.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или правильность оценивания результатов вступительного испытания.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Апелляция подается в день объявления результатов вступительного испытания или в течение следующего рабочего дня. Рассмотрение апелляций проводится не позднее следующего рабочего дня после дня подачи апелляции.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возникновении разногласий в апелляционной комиссии проводится голосование, и решение принимается простым большинством голосов.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Оформленное протоколом решение апелляционной комиссии доводится до сведения, поступающего (доверенного лица) и хранится в личном деле поступающего. Факт ознакомления, поступающего (доверенного лица) с решением апелляционной комиссии заверяется подписью поступающего (доверенного лица).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3D" w:rsidRDefault="00F0713D" w:rsidP="00F0713D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ЗАЧИСЛЕНИЕ НА ОБУЧЕНИЕ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 результатам вступительных испытаний формируются и размещаются на сайте аспирантуры ФГБУН ИВ РАН и на информационном стенде Приемной комиссии списки поступающих.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аспирантуру Института проводится конкурс по направлениям подготовки. Зачисление в аспирантуру Института проводится на конкурсной основе по количеству баллов, набранных поступающими на вступительных испытаниях, на соответствующую направленность программы (профиль) подготовки научно-педагогических кадров в рамках направления подготовки.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0774449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Поступающие на обучение имеют право представить сведения о своих индивидуальных достижениях, учет которых осуществляется посредством начисления дополнительных баллов, которые включаются в сумму конкурсных баллов.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Институт учитывает следующие индивидуальные достижения и оценивает их соответствующим количеством баллов за каждое достижение (каждый диплом, сертификат, научную публикацию и т.д.):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об образовании установленного образца с отличием, представленный для зачисления – 1 балл;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монография (научное или научно-популярное издание, объемом не менее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наличие 2 и более рецензентов, количество авторов – не более 3) – 2 балла;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научная статья в журнале из перечня ВАК РФ – 1 балл;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научная статья, индексированная в РИНЦ – 0,5 балла;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свидетельство на изобретение, компьютерную программу, о регистрации базы данных – 0,5 балла;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медалиста Всероссийской олимпиады «Я профессионал» – 0,5 балла;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победителя Всероссийской олимпиады «Я профессионал», иной студенческой всероссийской олимпиады – 0,5 балла;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призера всероссийской студенческой олимпиады – 0,3 балла;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восточных языков – 3 балла (подтвержденное документально);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с докладом в конференциях – 0,5 балл.</w:t>
      </w:r>
    </w:p>
    <w:bookmarkEnd w:id="5"/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Порядок зачисления на обучение в рамках контрольных цифр приема следующий.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очередь производится зачисление лиц, получивших наивысший балл. На оставшиеся места зачисляются по конкурсу поступающие в аспирантуру в соответствии с количеством баллов, набранных на вступительных испытаниях.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равенстве конкурсных баллов преимущественное право на зачисление получают лица в следующей последовательности:</w:t>
      </w:r>
    </w:p>
    <w:p w:rsidR="00F0713D" w:rsidRDefault="00F0713D" w:rsidP="00F0713D">
      <w:pPr>
        <w:numPr>
          <w:ilvl w:val="0"/>
          <w:numId w:val="13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 высший балл (50) за собеседование по вопросам специальной дисциплины;</w:t>
      </w:r>
    </w:p>
    <w:p w:rsidR="00F0713D" w:rsidRDefault="00F0713D" w:rsidP="00F0713D">
      <w:pPr>
        <w:numPr>
          <w:ilvl w:val="0"/>
          <w:numId w:val="13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опубликованные работы в научных изданиях, индексируемых в РИНЦ,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Springer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713D" w:rsidRDefault="00F0713D" w:rsidP="00F0713D">
      <w:pPr>
        <w:numPr>
          <w:ilvl w:val="0"/>
          <w:numId w:val="13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олимпиад и конкурсов научных работ, награжденные дипломами, медалями и др. при подтверждении этих наград;</w:t>
      </w:r>
    </w:p>
    <w:p w:rsidR="00F0713D" w:rsidRDefault="00F0713D" w:rsidP="00F0713D">
      <w:pPr>
        <w:numPr>
          <w:ilvl w:val="0"/>
          <w:numId w:val="13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международных и российских научных конференций, семинаров и др., выступившие на них с докладами при подтверждении этих выступлений соответствующими сертификатами;</w:t>
      </w:r>
    </w:p>
    <w:p w:rsidR="00F0713D" w:rsidRDefault="00F0713D" w:rsidP="00F0713D">
      <w:pPr>
        <w:numPr>
          <w:ilvl w:val="0"/>
          <w:numId w:val="13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поступающие, получавшие стипендии Президента Российской Федерации и стипендии Правительства Российской Федерации</w:t>
      </w:r>
    </w:p>
    <w:p w:rsidR="00F0713D" w:rsidRDefault="00F0713D" w:rsidP="00F0713D">
      <w:pPr>
        <w:numPr>
          <w:ilvl w:val="0"/>
          <w:numId w:val="13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(руководители, исполнители) международных и российских грантов;</w:t>
      </w:r>
    </w:p>
    <w:p w:rsidR="00F0713D" w:rsidRDefault="00F0713D" w:rsidP="00F0713D">
      <w:pPr>
        <w:numPr>
          <w:ilvl w:val="0"/>
          <w:numId w:val="13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диплом о высшем образовании с отличием.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0774456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8.6. Конкурс для поступающих на обучение в рамках контрольных цифр и по договорам об оказании платных образовательных услуг раздельный. Поступающие на обучение по договорам об оказании платных образовательных услуг не имеют права участвовать в конкурсе в рамках контрольных цифр приема.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8.7. 25 сентября 2024 г. завершается прием оригиналов диплома специалиста или диплома магистра от поступающих на места в рамках контрольных цифр приема. Зачислению на места по договорам об оказании платных образовательных услуг подлежат поступающие, давшие согласие на зачисление не позднее 27 сентября 2024 г.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8.8. Лица, включенные в список рекомендованных к зачислению и не представившие без уважительной причины, объясненной в письменной форме и заверенной личной подписью, в установленный срок (либо отозвавшие) оригинал диплома специалиста или диплома магистра, выбывают из конкурса и рассматриваются как отказавшиеся от зачисления.</w:t>
      </w:r>
    </w:p>
    <w:bookmarkEnd w:id="6"/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8.9. Количество конкурсных мест в конкурсных списках на места в рамках контрольных цифр по общему конкурсу увеличивается на количество мест, равное числу поступающих, не представивших оригинал диплома специалиста или диплома магистра.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8.10. При зачислении на обучение по договорам об оказании платных образовательных услуг установленное количество мест может быть превышено по решению ФГБУН ИВ РАН.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Представленные поступающим оригиналы документов возвращаются лицу, отозвавшему поданные документы (за исключением случая, указанного в соответствующем пункте Правил) либо не поступившему на обучение, в соответствии со способом возврата поданных документов, указанным в заявлении об отзыве поданных документов или в заявлении о приеме на обучение, в течение 20 рабочих дней соответственно после отзыва поданных документов или после подведения итогов конкурса.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8.12. Решение о приеме в аспирантуру или отказе в приеме сообщается поступающему в пятидневный срок после решения Приемной комиссии института, но не позже, чем за десять дней до начала занятий.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Поступающие, не прошедшие по конкурсу в аспирантуру в рамках контрольных цифр, могут быть зачислены на обучение по договорам об оказании платных образовательных услуг.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8.14. Поступающие на обучение по договорам об оказании платных образовательных услуг, рекомендованные Приемной комиссией к зачислению, оформляют в Отделе аспирантуры института договор на обучение, содержащий правовые обязательства сторон. В приказ о зачислении включаются поступившие в аспирантуру и оплатившие соответствующие договоры.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8.15. Зачисление в аспирантуру на очную форму обучения производится с 27 сентября 2024 г. приказом директора ФГБУН ИВ РАН. Учебные занятия начинаются в октябре 2024 г. 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8.16. Приказ о зачислении размещается на сайте аспирантуры ФГБУН ИВ РАН и на информационном стенде Приемной комиссии и доступен пользователям в течение 6 месяцев со дня его издания.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3D" w:rsidRDefault="00F0713D" w:rsidP="00F0713D">
      <w:pPr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0774469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ПРОВЕДЕНИЯ ПРИЕМА ИНОСТРАННЫХ ГРАЖДАН И ЛИЦ БЕЗ ГРАЖДАНСТВА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Иностранные граждане и лица без гражданства имеют право на обучение по программам подготовки научно-педагогических кадров в аспирантуре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–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Зачисление иностранных граждан и лиц без гражданства в пределах квоты на образование иностранных граждан осуществляется по направлениям, выданным Министерством образования и науки Российской Федерации, и оформляется отдельным приказом ФГБУН ИВ РАН.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№ 99-ФЗ «О государственной политике Российской Федерации в отношении соотечественников за рубежом» (далее – Федеральный закон № 99-ФЗ).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Соотечественники, проживающие за рубежом,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 (далее – Государственная программа), и члены их семей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имеют право на получение высшего образования по программам подготовки научно-педагогических кадров в аспирантуре в соответствии с Государственной программой.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Поступающие на обучение по программам подготовки научно-педагогических кадров в аспирантуре проходят вступительные испытания вместе с основным потоком поступающих.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При подаче заявления (на русском языке) о приеме на обучение по программам подготовки научно-педагогических кадров в аспирантуре иностранный гражданин представляет следующие документы:</w:t>
      </w:r>
    </w:p>
    <w:p w:rsidR="00F0713D" w:rsidRDefault="00F0713D" w:rsidP="00F0713D">
      <w:pPr>
        <w:numPr>
          <w:ilvl w:val="0"/>
          <w:numId w:val="15"/>
        </w:numPr>
        <w:spacing w:before="120"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F0713D" w:rsidRDefault="00F0713D" w:rsidP="00F0713D">
      <w:pPr>
        <w:numPr>
          <w:ilvl w:val="0"/>
          <w:numId w:val="15"/>
        </w:numPr>
        <w:spacing w:before="120"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об образовании (далее – документ об иностранном образовании) (или его заверенную в установленном порядке копию) в случае, если удостоверяемое указанным документом образование признается в Российской Федерации на уровне не ниже высшего образования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магистратура) в соответствии с частями 1-3 статьи 107 Федерального закона «Об образовании в Российской Федерации», а также в случае, предусмотренном законодательством Российской Федерации, оригинал свидетельства о признании документа об иностранном образовании, на уровне не ниже высшего образования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магистратура) (или его заверенную в установленном порядке копию);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заверенный в установленном порядке перевод на русский язык документа об иностранном образовании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F0713D" w:rsidRDefault="00F0713D" w:rsidP="00F0713D">
      <w:pPr>
        <w:numPr>
          <w:ilvl w:val="0"/>
          <w:numId w:val="16"/>
        </w:numPr>
        <w:spacing w:before="120"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или иных доказательств, подтверждающих их принадлежность к соотечественникам, проживающим за рубежом, в соответствии со статьей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F0713D" w:rsidRDefault="00F0713D" w:rsidP="00F0713D">
      <w:pPr>
        <w:numPr>
          <w:ilvl w:val="0"/>
          <w:numId w:val="16"/>
        </w:numPr>
        <w:spacing w:before="120"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637;</w:t>
      </w:r>
    </w:p>
    <w:p w:rsidR="00F0713D" w:rsidRDefault="00F0713D" w:rsidP="00F0713D">
      <w:pPr>
        <w:numPr>
          <w:ilvl w:val="0"/>
          <w:numId w:val="16"/>
        </w:numPr>
        <w:spacing w:before="120"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поступающего, указанным во въездной визе;</w:t>
      </w:r>
    </w:p>
    <w:p w:rsidR="00F0713D" w:rsidRDefault="00F0713D" w:rsidP="00F0713D">
      <w:pPr>
        <w:numPr>
          <w:ilvl w:val="0"/>
          <w:numId w:val="16"/>
        </w:numPr>
        <w:spacing w:before="120"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фотографии поступающего 3x4.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9.7. Прием иностранных граждан на обучение по программам подготовки научно-педагогических кадров в аспирантуре осуществляется на основании результатов вступительных испытаний (за исключением приема иностранных граждан на обучение в рамках квоты на образование).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9.8. Зачисление иностранных граждан, поступающих на места в рамках квоты на образование, проводится в сроки, определяемые Министерством образования и науки Российской Федерации.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 Зачисление иностранных граждан на обучение по договорам об оказании платных образовательных услуг осуществляется 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8.13., 8.14. настоящих Правил.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9.10. Договоры с гражданами иностранных государств оформляются в Отделе аспирантуры ФГБУН ИВ РАН.</w:t>
      </w:r>
    </w:p>
    <w:bookmarkEnd w:id="7"/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D" w:rsidRDefault="00F0713D" w:rsidP="00F0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Hlk10774470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F0713D" w:rsidRDefault="00F0713D" w:rsidP="00F0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D" w:rsidRDefault="00F0713D" w:rsidP="00F0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Требования, предъявляемые к вступительному реферату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(от лат.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refero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докладываю, сообщаю) – краткое изложение в письменном виде результатов изучения интересующей научной проблемы, включающее обзор соответствующих литературных и других источников.</w:t>
      </w:r>
    </w:p>
    <w:p w:rsidR="00F0713D" w:rsidRDefault="00F0713D" w:rsidP="00F0713D">
      <w:pPr>
        <w:numPr>
          <w:ilvl w:val="0"/>
          <w:numId w:val="17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написания реферата по предполагаемой теме Научно-квалификационной работы (диссертации) заключается в том, чтобы продемонстрировать наличие у поступающего:</w:t>
      </w:r>
    </w:p>
    <w:p w:rsidR="00F0713D" w:rsidRDefault="00F0713D" w:rsidP="00F0713D">
      <w:pPr>
        <w:numPr>
          <w:ilvl w:val="1"/>
          <w:numId w:val="17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теоретических и практических знаний по выбранному направлению научной деятельности;</w:t>
      </w:r>
    </w:p>
    <w:p w:rsidR="00F0713D" w:rsidRDefault="00F0713D" w:rsidP="00F0713D">
      <w:pPr>
        <w:numPr>
          <w:ilvl w:val="1"/>
          <w:numId w:val="17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уровня владения основами научной методологии;</w:t>
      </w:r>
    </w:p>
    <w:p w:rsidR="00F0713D" w:rsidRDefault="00F0713D" w:rsidP="00F0713D">
      <w:pPr>
        <w:numPr>
          <w:ilvl w:val="1"/>
          <w:numId w:val="17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исследовательского мышления;</w:t>
      </w:r>
    </w:p>
    <w:p w:rsidR="00F0713D" w:rsidRDefault="00F0713D" w:rsidP="00F0713D">
      <w:pPr>
        <w:numPr>
          <w:ilvl w:val="1"/>
          <w:numId w:val="17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 задела по предполагаемой теме научно-квалификационной работы.</w:t>
      </w:r>
    </w:p>
    <w:p w:rsidR="00F0713D" w:rsidRDefault="00F0713D" w:rsidP="00F0713D">
      <w:pPr>
        <w:numPr>
          <w:ilvl w:val="0"/>
          <w:numId w:val="17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является авторской квалифицированной работой по научному направлению, соответствующему избранной научной специальности (профилю подготовки). Тема реферата определяется поступающим либо самостоятельно, либо совместно с предполагаемым научным руководителем.</w:t>
      </w:r>
    </w:p>
    <w:p w:rsidR="00F0713D" w:rsidRDefault="00F0713D" w:rsidP="00F0713D">
      <w:pPr>
        <w:numPr>
          <w:ilvl w:val="0"/>
          <w:numId w:val="17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должен быть написан научным языком.</w:t>
      </w:r>
    </w:p>
    <w:p w:rsidR="00F0713D" w:rsidRDefault="00F0713D" w:rsidP="00F0713D">
      <w:pPr>
        <w:numPr>
          <w:ilvl w:val="0"/>
          <w:numId w:val="17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реферата должен составлять около 15 000 печатных знаков.</w:t>
      </w:r>
    </w:p>
    <w:p w:rsidR="00F0713D" w:rsidRDefault="00F0713D" w:rsidP="00F0713D">
      <w:pPr>
        <w:numPr>
          <w:ilvl w:val="0"/>
          <w:numId w:val="17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реферата:</w:t>
      </w:r>
    </w:p>
    <w:p w:rsidR="00F0713D" w:rsidRDefault="00F0713D" w:rsidP="00F0713D">
      <w:pPr>
        <w:numPr>
          <w:ilvl w:val="0"/>
          <w:numId w:val="18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F0713D" w:rsidRDefault="00F0713D" w:rsidP="00F0713D">
      <w:pPr>
        <w:numPr>
          <w:ilvl w:val="0"/>
          <w:numId w:val="18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Содержание.</w:t>
      </w:r>
    </w:p>
    <w:p w:rsidR="00F0713D" w:rsidRDefault="00F0713D" w:rsidP="00F0713D">
      <w:pPr>
        <w:numPr>
          <w:ilvl w:val="0"/>
          <w:numId w:val="18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слова.</w:t>
      </w:r>
    </w:p>
    <w:p w:rsidR="00F0713D" w:rsidRDefault="00F0713D" w:rsidP="00F0713D">
      <w:pPr>
        <w:numPr>
          <w:ilvl w:val="0"/>
          <w:numId w:val="18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содержания (1-2 абзаца).</w:t>
      </w:r>
    </w:p>
    <w:p w:rsidR="00F0713D" w:rsidRDefault="00F0713D" w:rsidP="00F0713D">
      <w:pPr>
        <w:numPr>
          <w:ilvl w:val="0"/>
          <w:numId w:val="18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(не более 3 страниц). Во введении необходимо обосновать выбор темы, ее актуальность, очертить область исследования, объект исследования, основные цели и задачи исследования, сформулировать выдвигаемые гипотезы, методологическую основу.</w:t>
      </w:r>
    </w:p>
    <w:p w:rsidR="00F0713D" w:rsidRDefault="00F0713D" w:rsidP="00F0713D">
      <w:pPr>
        <w:numPr>
          <w:ilvl w:val="0"/>
          <w:numId w:val="18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 Основная часть состоит из 2-3 разделов. В них раскрывается суть исследуемой проблемы, проводится обзор мировой литературы по предмету исследования, в котором дается характеристика степени разработанности проблемы и авторская аналитическая оценка основных теоретических подходов к ее решению. Изложение материала не должно ограничиваться лишь описательным подходом к раскрытию выбранной темы. Оно также должно содержать собственное видение рассматриваемой проблемы и изложение собственной точки зрения на возможные пути ее решения.</w:t>
      </w:r>
    </w:p>
    <w:p w:rsidR="00F0713D" w:rsidRDefault="00F0713D" w:rsidP="00F0713D">
      <w:pPr>
        <w:numPr>
          <w:ilvl w:val="0"/>
          <w:numId w:val="18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(1-2 страницы). В заключении кратко излагаются методы дальнейшего исследования, а также предполагаемые научные результаты.</w:t>
      </w:r>
    </w:p>
    <w:p w:rsidR="00F0713D" w:rsidRDefault="00F0713D" w:rsidP="00F0713D">
      <w:pPr>
        <w:numPr>
          <w:ilvl w:val="0"/>
          <w:numId w:val="18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использованной литературы и источников (не меньше 15 источников) в алфавитном порядке, оформленный в соответствии с принятыми правилами. В список использованной литературы рекомендуется включать работы отечественных и зарубежных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авторов, в том числе статьи, опубликованные в научных журналах в течение последних 3-х лет.</w:t>
      </w:r>
    </w:p>
    <w:p w:rsidR="00F0713D" w:rsidRDefault="00F0713D" w:rsidP="00F0713D">
      <w:pPr>
        <w:numPr>
          <w:ilvl w:val="0"/>
          <w:numId w:val="18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(при необходимости).</w:t>
      </w:r>
    </w:p>
    <w:p w:rsidR="00F0713D" w:rsidRDefault="00F0713D" w:rsidP="00F0713D">
      <w:pPr>
        <w:numPr>
          <w:ilvl w:val="0"/>
          <w:numId w:val="19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оформлению:</w:t>
      </w:r>
    </w:p>
    <w:p w:rsidR="00F0713D" w:rsidRDefault="00F0713D" w:rsidP="00F0713D">
      <w:pPr>
        <w:numPr>
          <w:ilvl w:val="1"/>
          <w:numId w:val="19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 одной стороны листа;</w:t>
      </w:r>
    </w:p>
    <w:p w:rsidR="00F0713D" w:rsidRDefault="00F0713D" w:rsidP="00F0713D">
      <w:pPr>
        <w:numPr>
          <w:ilvl w:val="1"/>
          <w:numId w:val="19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713D" w:rsidRDefault="00F0713D" w:rsidP="00F0713D">
      <w:pPr>
        <w:numPr>
          <w:ilvl w:val="1"/>
          <w:numId w:val="19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 шрифта 14;</w:t>
      </w:r>
    </w:p>
    <w:p w:rsidR="00F0713D" w:rsidRDefault="00F0713D" w:rsidP="00F0713D">
      <w:pPr>
        <w:numPr>
          <w:ilvl w:val="1"/>
          <w:numId w:val="19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межстрочное расстояние 1,5;</w:t>
      </w:r>
    </w:p>
    <w:p w:rsidR="00F0713D" w:rsidRDefault="00F0713D" w:rsidP="00F0713D">
      <w:pPr>
        <w:numPr>
          <w:ilvl w:val="1"/>
          <w:numId w:val="19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поля: по 2 см со всех сторон;</w:t>
      </w:r>
    </w:p>
    <w:p w:rsidR="00F0713D" w:rsidRDefault="00F0713D" w:rsidP="00F0713D">
      <w:pPr>
        <w:numPr>
          <w:ilvl w:val="1"/>
          <w:numId w:val="19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вариант реферата должен быть представлен в формате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13D" w:rsidRDefault="00F0713D" w:rsidP="00F0713D">
      <w:pPr>
        <w:numPr>
          <w:ilvl w:val="1"/>
          <w:numId w:val="19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 реферата должен быть представлен в сброшюрованном виде;</w:t>
      </w:r>
    </w:p>
    <w:p w:rsidR="00F0713D" w:rsidRDefault="00F0713D" w:rsidP="00F0713D">
      <w:pPr>
        <w:numPr>
          <w:ilvl w:val="1"/>
          <w:numId w:val="19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оформляется в соответствии с образцом;</w:t>
      </w:r>
    </w:p>
    <w:p w:rsidR="00F0713D" w:rsidRDefault="00F0713D" w:rsidP="00F0713D">
      <w:pPr>
        <w:numPr>
          <w:ilvl w:val="1"/>
          <w:numId w:val="19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библиографические ссылки, включенные в текст реферата, и библиографический список в конце работы должны быть составлены в соответствии с государственными требованиями к библиографическому описанию документа.</w:t>
      </w:r>
    </w:p>
    <w:p w:rsidR="00F0713D" w:rsidRDefault="00F0713D" w:rsidP="00F0713D">
      <w:pPr>
        <w:numPr>
          <w:ilvl w:val="0"/>
          <w:numId w:val="19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поступающего по теме предполагаемой научно-квалификационной работе имеется защищенная выпускная квалификационная работа, соответствующая предъявляемым требованиям, то она может быть зачтена в качестве вступительного реферата по согласованию Приемной комиссии.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D" w:rsidRDefault="00F0713D" w:rsidP="00F0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13D" w:rsidRDefault="00F0713D" w:rsidP="00F0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13D" w:rsidRDefault="00F0713D" w:rsidP="00F0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13D" w:rsidRDefault="00F0713D" w:rsidP="00F0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13D" w:rsidRDefault="00F0713D" w:rsidP="00F0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13D" w:rsidRDefault="00F0713D" w:rsidP="00F0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F0713D" w:rsidRDefault="00F0713D" w:rsidP="00F0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3D" w:rsidRDefault="00F0713D" w:rsidP="00F0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713D" w:rsidRDefault="00F0713D" w:rsidP="00F0713D">
      <w:pPr>
        <w:numPr>
          <w:ilvl w:val="0"/>
          <w:numId w:val="20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 – это эссе, в котором Вы в свободной форме излагаете Ваши аргументы по поводу своей кандидатуры. Цель мотивационного письма – убедить Приемную комиссию в том, что Ваша кандидатура в полной мере подходит для зачисления на избранную образовательную программу.</w:t>
      </w:r>
    </w:p>
    <w:p w:rsidR="00F0713D" w:rsidRDefault="00F0713D" w:rsidP="00F0713D">
      <w:pPr>
        <w:numPr>
          <w:ilvl w:val="0"/>
          <w:numId w:val="20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 должно быть составлено на языке реализации образовательной программы.</w:t>
      </w:r>
    </w:p>
    <w:p w:rsidR="00F0713D" w:rsidRDefault="00F0713D" w:rsidP="00F0713D">
      <w:pPr>
        <w:numPr>
          <w:ilvl w:val="0"/>
          <w:numId w:val="20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Оптимальный объем письма – 500-800 слов, около 1-2 страниц. Требования к оформлению: 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прямого начертания, кегль (размер) шрифта 12, междустрочный интервал полуторный.</w:t>
      </w:r>
    </w:p>
    <w:p w:rsidR="00F0713D" w:rsidRDefault="00F0713D" w:rsidP="00F0713D">
      <w:pPr>
        <w:numPr>
          <w:ilvl w:val="0"/>
          <w:numId w:val="20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 должно быть логично построенным, сбалансированным, написанным четким, в меру креативным деловым языком, без использования жаргонных слов и выражений, но и без крена в сухой бюрократический стиль.</w:t>
      </w:r>
    </w:p>
    <w:p w:rsidR="00F0713D" w:rsidRDefault="00F0713D" w:rsidP="00F0713D">
      <w:pPr>
        <w:numPr>
          <w:ilvl w:val="0"/>
          <w:numId w:val="20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введении мотивационного письма целесообразно указать общую информацию о себе: образование (ВУЗ, специальность или направление), тема выпускной квалификационной работы (если связана с будущей научно-исследовательской деятельностью), другие сведения образовательного и научного плана, описывающие образовательный и научный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бэкграунд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13D" w:rsidRDefault="00F0713D" w:rsidP="00F0713D">
      <w:pPr>
        <w:numPr>
          <w:ilvl w:val="0"/>
          <w:numId w:val="20"/>
        </w:numPr>
        <w:spacing w:before="120"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мотивационном письме должны быть изложены аргументированные основания: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заинтересованности в обучении по избранной образовательной программе;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способности к обучению по избранной образовательной программе (в том числе содержащие сведения об успехах и достижениях в избранной области, имеющейся профессиональной подготовке или опыте профессиональной деятельности);</w:t>
      </w:r>
    </w:p>
    <w:p w:rsidR="00F0713D" w:rsidRDefault="00F0713D" w:rsidP="00F071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перспективы применения полученных знаний в будущей профессиональной деятельности.</w:t>
      </w:r>
    </w:p>
    <w:bookmarkEnd w:id="8"/>
    <w:p w:rsidR="00F0713D" w:rsidRDefault="00F0713D" w:rsidP="00F0713D"/>
    <w:p w:rsidR="00F0713D" w:rsidRDefault="00F0713D" w:rsidP="00F0713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67580B" w:rsidRDefault="0067580B" w:rsidP="00F0713D"/>
    <w:sectPr w:rsidR="0067580B" w:rsidSect="00F071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B78"/>
    <w:multiLevelType w:val="multilevel"/>
    <w:tmpl w:val="69EE52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07401"/>
    <w:multiLevelType w:val="multilevel"/>
    <w:tmpl w:val="58345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0D061D"/>
    <w:multiLevelType w:val="multilevel"/>
    <w:tmpl w:val="8EC6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3F5331"/>
    <w:multiLevelType w:val="multilevel"/>
    <w:tmpl w:val="9F02A7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65928"/>
    <w:multiLevelType w:val="multilevel"/>
    <w:tmpl w:val="5362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F6170"/>
    <w:multiLevelType w:val="multilevel"/>
    <w:tmpl w:val="AFCA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0044D"/>
    <w:multiLevelType w:val="multilevel"/>
    <w:tmpl w:val="4D28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8175C"/>
    <w:multiLevelType w:val="multilevel"/>
    <w:tmpl w:val="AA586F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62901"/>
    <w:multiLevelType w:val="hybridMultilevel"/>
    <w:tmpl w:val="3F0AD49C"/>
    <w:lvl w:ilvl="0" w:tplc="95DA3504">
      <w:start w:val="2"/>
      <w:numFmt w:val="decimal"/>
      <w:lvlText w:val="%1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6CE5F46"/>
    <w:multiLevelType w:val="multilevel"/>
    <w:tmpl w:val="9FF8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A19EC"/>
    <w:multiLevelType w:val="multilevel"/>
    <w:tmpl w:val="5F942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A2591"/>
    <w:multiLevelType w:val="multilevel"/>
    <w:tmpl w:val="E91C7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545F91"/>
    <w:multiLevelType w:val="multilevel"/>
    <w:tmpl w:val="FBE6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D92F40"/>
    <w:multiLevelType w:val="multilevel"/>
    <w:tmpl w:val="F1B43D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5D5832"/>
    <w:multiLevelType w:val="multilevel"/>
    <w:tmpl w:val="88103F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DE7D01"/>
    <w:multiLevelType w:val="multilevel"/>
    <w:tmpl w:val="B0C4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BF0FA3"/>
    <w:multiLevelType w:val="multilevel"/>
    <w:tmpl w:val="2E888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F26E80"/>
    <w:multiLevelType w:val="multilevel"/>
    <w:tmpl w:val="07EC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4218D2"/>
    <w:multiLevelType w:val="multilevel"/>
    <w:tmpl w:val="E214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D691D"/>
    <w:multiLevelType w:val="multilevel"/>
    <w:tmpl w:val="B162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B61A6F"/>
    <w:multiLevelType w:val="multilevel"/>
    <w:tmpl w:val="B3B2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6B"/>
    <w:rsid w:val="0067580B"/>
    <w:rsid w:val="009E3D74"/>
    <w:rsid w:val="00BA186B"/>
    <w:rsid w:val="00F0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557D"/>
  <w15:chartTrackingRefBased/>
  <w15:docId w15:val="{6E8CDD05-8417-4B1C-8615-A313E46F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1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pirantura.ivran.ru/" TargetMode="External"/><Relationship Id="rId5" Type="http://schemas.openxmlformats.org/officeDocument/2006/relationships/hyperlink" Target="http://ivr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6620</Words>
  <Characters>37740</Characters>
  <Application>Microsoft Office Word</Application>
  <DocSecurity>0</DocSecurity>
  <Lines>314</Lines>
  <Paragraphs>88</Paragraphs>
  <ScaleCrop>false</ScaleCrop>
  <Company/>
  <LinksUpToDate>false</LinksUpToDate>
  <CharactersWithSpaces>44272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2024-05-28T16:06:00Z</dcterms:created>
  <dcterms:modified xsi:type="dcterms:W3CDTF">2024-06-05T15:42:00Z</dcterms:modified>
</cp:coreProperties>
</file>