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269" w:rsidRDefault="00345269" w:rsidP="0034526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ПРАВИЛА ПРИЕМА</w:t>
      </w:r>
    </w:p>
    <w:p w:rsidR="00345269" w:rsidRDefault="00345269" w:rsidP="00345269">
      <w:pPr>
        <w:spacing w:after="0" w:line="240" w:lineRule="auto"/>
        <w:ind w:left="-142"/>
        <w:jc w:val="center"/>
        <w:outlineLvl w:val="2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на обучение по образовательным программам высшего образования – программам подготовки научных и научно-педагогических кадров в аспирантуре ФГБУН Института востоковедения Российской академии наук</w:t>
      </w:r>
    </w:p>
    <w:p w:rsidR="00345269" w:rsidRDefault="00345269" w:rsidP="0034526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на 2026 - 2027 учебный год</w:t>
      </w:r>
    </w:p>
    <w:p w:rsidR="00345269" w:rsidRDefault="00345269" w:rsidP="0034526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…</w:t>
      </w:r>
    </w:p>
    <w:p w:rsidR="00345269" w:rsidRDefault="00345269" w:rsidP="00F91ADD"/>
    <w:p w:rsidR="00F91ADD" w:rsidRDefault="00F91ADD" w:rsidP="00345269">
      <w:pPr>
        <w:pStyle w:val="1"/>
        <w:numPr>
          <w:ilvl w:val="0"/>
          <w:numId w:val="2"/>
        </w:numPr>
      </w:pPr>
      <w:bookmarkStart w:id="0" w:name="_GoBack"/>
      <w:bookmarkEnd w:id="0"/>
      <w:r>
        <w:t>ОБЩИЕ ПРАВИЛА ПОДАЧИ И РАССМОТРЕНИЯ АПЕЛЛЯЦИЙ</w:t>
      </w:r>
    </w:p>
    <w:p w:rsidR="00F91ADD" w:rsidRDefault="00F91ADD" w:rsidP="00F91A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11.1. По результатам решения экзаменационной комиссии о прохождении вступительного испытания поступающий (доверенное лицо) вправе подать письменное заявление председателю Приемной комиссии о нарушении, по мнению поступающего, установленного порядка проведения вступительного испытания.</w:t>
      </w:r>
    </w:p>
    <w:p w:rsidR="00F91ADD" w:rsidRDefault="00F91ADD" w:rsidP="00F91A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11.2. ФГБУН ИВ РАН проводит рассмотрение апелляций, поданных поступающими. Правила подачи и рассмотрения апелляций устанавливаются Институтом востоковедения РАН.</w:t>
      </w:r>
    </w:p>
    <w:p w:rsidR="00F91ADD" w:rsidRDefault="00F91ADD" w:rsidP="00F91A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11.3. Рассмотрение апелляции не является пересдачей вступительного испытания. В ходе рассмотрения апелляции проверяется только соблюдение установленного порядка проведения вступительного испытания или правильность оценивания результатов вступительного испытания.</w:t>
      </w:r>
    </w:p>
    <w:p w:rsidR="00F91ADD" w:rsidRDefault="00F91ADD" w:rsidP="00F91A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11.4. Апелляция подается в день объявления результатов вступительного испытания или в течение следующего рабочего дня. Рассмотрение апелляций проводится не позднее следующего рабочего дня после дня подачи апелляции.</w:t>
      </w:r>
    </w:p>
    <w:p w:rsidR="00F91ADD" w:rsidRDefault="00F91ADD" w:rsidP="00F91A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11.5. При рассмотрении апелляции имеет право присутствовать поступающий (доверенное лицо), который должен иметь при себе документ, удостоверяющий его личность.</w:t>
      </w:r>
    </w:p>
    <w:p w:rsidR="00F91ADD" w:rsidRDefault="00F91ADD" w:rsidP="00F91A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11.6. После рассмотрения апелляции выносится решение апелляционной комиссии об изменении оценки результатов вступительного испытания или оставлении указанной оценки без изменения.</w:t>
      </w:r>
    </w:p>
    <w:p w:rsidR="00F91ADD" w:rsidRDefault="00F91ADD" w:rsidP="00F91A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11.7. При возникновении разногласий в апелляционной комиссии проводится голосование, и решение принимается простым большинством голосов.</w:t>
      </w:r>
    </w:p>
    <w:p w:rsidR="00F91ADD" w:rsidRDefault="00F91ADD" w:rsidP="00F91A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11.8. Оформленное протоколом решение апелляционной комиссии доводится до сведения, поступающего (доверенного лица) и хранится в личном деле поступающего. Факт ознакомления, поступающего (доверенного лица) с решением апелляционной комиссии заверяется подписью поступающего (доверенного лица).</w:t>
      </w:r>
    </w:p>
    <w:p w:rsidR="00F91ADD" w:rsidRDefault="00F91ADD" w:rsidP="00F91A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1ADD" w:rsidRDefault="00F91ADD" w:rsidP="00F91A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1ADD" w:rsidRDefault="00F91ADD" w:rsidP="00F91A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1ADD" w:rsidRDefault="00F91ADD" w:rsidP="00F91A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38A8" w:rsidRDefault="000B38A8"/>
    <w:sectPr w:rsidR="000B3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08565D"/>
    <w:multiLevelType w:val="hybridMultilevel"/>
    <w:tmpl w:val="0242FB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B61A6F"/>
    <w:multiLevelType w:val="multilevel"/>
    <w:tmpl w:val="23ACDF86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CF4"/>
    <w:rsid w:val="000B38A8"/>
    <w:rsid w:val="00345269"/>
    <w:rsid w:val="00CE7CF4"/>
    <w:rsid w:val="00F91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C60E1"/>
  <w15:chartTrackingRefBased/>
  <w15:docId w15:val="{43DC5A57-E5E4-458B-A1FA-2A2F456F9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A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Стиль 1 Знак"/>
    <w:basedOn w:val="a0"/>
    <w:link w:val="1"/>
    <w:locked/>
    <w:rsid w:val="00F91AD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">
    <w:name w:val="Стиль 1"/>
    <w:basedOn w:val="a"/>
    <w:link w:val="10"/>
    <w:autoRedefine/>
    <w:qFormat/>
    <w:rsid w:val="00F91ADD"/>
    <w:pPr>
      <w:numPr>
        <w:numId w:val="1"/>
      </w:numPr>
      <w:spacing w:before="480" w:after="48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2026-03-18T15:24:00Z</dcterms:created>
  <dcterms:modified xsi:type="dcterms:W3CDTF">2026-03-18T15:25:00Z</dcterms:modified>
</cp:coreProperties>
</file>