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72B" w:rsidRDefault="0023372B" w:rsidP="0023372B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:rsidR="0023372B" w:rsidRDefault="0023372B" w:rsidP="0023372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ПРАВИЛА ПРИЕМА</w:t>
      </w:r>
    </w:p>
    <w:p w:rsidR="0023372B" w:rsidRDefault="0023372B" w:rsidP="0023372B">
      <w:pPr>
        <w:spacing w:after="0" w:line="240" w:lineRule="auto"/>
        <w:ind w:left="-142"/>
        <w:jc w:val="center"/>
        <w:outlineLvl w:val="2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на обучение по образовательным программам высшего образования – программам подготовки научных и научно-педагогических кадров в аспирантуре ФГБУН Института востоковедения Российской академии наук</w:t>
      </w:r>
    </w:p>
    <w:p w:rsidR="0023372B" w:rsidRDefault="0023372B" w:rsidP="0023372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на 2026 - 2027 учебный год</w:t>
      </w:r>
    </w:p>
    <w:p w:rsidR="00087028" w:rsidRDefault="00087028" w:rsidP="0023372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087028" w:rsidRDefault="00087028" w:rsidP="0023372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…</w:t>
      </w:r>
      <w:bookmarkStart w:id="0" w:name="_GoBack"/>
      <w:bookmarkEnd w:id="0"/>
    </w:p>
    <w:p w:rsidR="00E67D47" w:rsidRDefault="00E67D47"/>
    <w:p w:rsidR="00087028" w:rsidRDefault="00087028" w:rsidP="0008702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6.17.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Поступающие на обучение, в том числе поступающие по целевой квоте, имеют право представить сведения о своих индивидуальных достижениях, учет которых осуществляется посредством начисления дополнительных баллов, которые включаются в сумму конкурсных баллов.</w:t>
      </w:r>
    </w:p>
    <w:p w:rsidR="00087028" w:rsidRDefault="00087028" w:rsidP="0008702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6.18.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 учитывает следующие индивидуальные достижения и оценивает их соответствующим количеством баллов за каждое достижение (каждый диплом, сертификат, научную публикацию и т.д.) по всем категориям поступающих:</w:t>
      </w:r>
    </w:p>
    <w:p w:rsidR="00087028" w:rsidRDefault="00087028" w:rsidP="00087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 об образовании установленного образца с отличием, представленный для зачисления – 1 балл;</w:t>
      </w:r>
    </w:p>
    <w:p w:rsidR="00087028" w:rsidRPr="009E1E95" w:rsidRDefault="00087028" w:rsidP="00087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монография (научное или научно-популярное издание, объемом не менее 5 </w:t>
      </w:r>
      <w:proofErr w:type="spellStart"/>
      <w:r w:rsidRPr="009E1E95">
        <w:rPr>
          <w:rFonts w:ascii="Times New Roman" w:eastAsia="Times New Roman" w:hAnsi="Times New Roman" w:cs="Times New Roman"/>
          <w:sz w:val="24"/>
          <w:szCs w:val="24"/>
          <w:lang w:eastAsia="ru-RU"/>
        </w:rPr>
        <w:t>п.л</w:t>
      </w:r>
      <w:proofErr w:type="spellEnd"/>
      <w:r w:rsidRPr="009E1E95">
        <w:rPr>
          <w:rFonts w:ascii="Times New Roman" w:eastAsia="Times New Roman" w:hAnsi="Times New Roman" w:cs="Times New Roman"/>
          <w:sz w:val="24"/>
          <w:szCs w:val="24"/>
          <w:lang w:eastAsia="ru-RU"/>
        </w:rPr>
        <w:t>., наличие 2 и более рецензентов, количество авторов – не более 3) – 2 балла;</w:t>
      </w:r>
    </w:p>
    <w:p w:rsidR="00087028" w:rsidRPr="009E1E95" w:rsidRDefault="00087028" w:rsidP="00087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E9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научная статья в журналах из «Белого списка» – 2 балла;</w:t>
      </w:r>
    </w:p>
    <w:p w:rsidR="00087028" w:rsidRPr="009E1E95" w:rsidRDefault="00087028" w:rsidP="00087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E9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научная статья в журнале из перечня ВАК РФ – 2 балла;</w:t>
      </w:r>
    </w:p>
    <w:p w:rsidR="00087028" w:rsidRDefault="00087028" w:rsidP="00087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E9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научная статья, индексированная в РИНЦ – 1 балл;</w:t>
      </w:r>
    </w:p>
    <w:p w:rsidR="00087028" w:rsidRDefault="00087028" w:rsidP="00087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свидетельство на изобретение, компьютерную программу, о регистрации базы данных – 1 балла;</w:t>
      </w:r>
    </w:p>
    <w:p w:rsidR="00087028" w:rsidRDefault="00087028" w:rsidP="00087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диплом медалиста Всероссийской олимпиады «Я профессионал» – 1 балл;</w:t>
      </w:r>
    </w:p>
    <w:p w:rsidR="00087028" w:rsidRDefault="00087028" w:rsidP="00087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диплом победителя Всероссийской олимпиады «Я профессионал», иной студенческой всероссийской олимпиады – 1 балл;</w:t>
      </w:r>
    </w:p>
    <w:p w:rsidR="00087028" w:rsidRDefault="00087028" w:rsidP="00087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диплом призера всероссийской студенческой олимпиады – 1 балл;</w:t>
      </w:r>
    </w:p>
    <w:p w:rsidR="00087028" w:rsidRDefault="00087028" w:rsidP="00087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знание восточных языков (подтвержденное документально) – 2 балла;</w:t>
      </w:r>
    </w:p>
    <w:p w:rsidR="00087028" w:rsidRDefault="00087028" w:rsidP="00087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с докладом в конференциях – 1 балл.</w:t>
      </w:r>
    </w:p>
    <w:p w:rsidR="00087028" w:rsidRDefault="00087028"/>
    <w:sectPr w:rsidR="00087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073"/>
    <w:rsid w:val="00087028"/>
    <w:rsid w:val="0023372B"/>
    <w:rsid w:val="00BD6073"/>
    <w:rsid w:val="00E6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9B578"/>
  <w15:chartTrackingRefBased/>
  <w15:docId w15:val="{88FEA023-D2F5-4404-923D-AF201C5FE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72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2026-07-23T12:00:00Z</dcterms:created>
  <dcterms:modified xsi:type="dcterms:W3CDTF">2026-07-23T12:02:00Z</dcterms:modified>
</cp:coreProperties>
</file>